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Arial" w:cs="Arial" w:eastAsia="Arial" w:hAnsi="Arial"/>
          <w:sz w:val="24"/>
          <w:szCs w:val="24"/>
        </w:rPr>
      </w:pPr>
      <w:r w:rsidDel="00000000" w:rsidR="00000000" w:rsidRPr="00000000">
        <w:rPr>
          <w:rFonts w:ascii="Arial" w:cs="Arial" w:eastAsia="Arial" w:hAnsi="Arial"/>
          <w:sz w:val="18"/>
          <w:szCs w:val="18"/>
          <w:rtl w:val="0"/>
        </w:rPr>
        <w:tab/>
        <w:tab/>
        <w:tab/>
        <w:tab/>
        <w:tab/>
        <w:tab/>
        <w:tab/>
        <w:tab/>
        <w:tab/>
        <w:tab/>
      </w:r>
      <w:r w:rsidDel="00000000" w:rsidR="00000000" w:rsidRPr="00000000">
        <w:rPr>
          <w:rFonts w:ascii="Arial" w:cs="Arial" w:eastAsia="Arial" w:hAnsi="Arial"/>
          <w:sz w:val="24"/>
          <w:szCs w:val="24"/>
          <w:rtl w:val="0"/>
        </w:rPr>
        <w:t xml:space="preserve">Ai genitori dello studente</w:t>
      </w:r>
    </w:p>
    <w:p w:rsidR="00000000" w:rsidDel="00000000" w:rsidP="00000000" w:rsidRDefault="00000000" w:rsidRPr="00000000" w14:paraId="00000002">
      <w:pPr>
        <w:spacing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3">
      <w:pPr>
        <w:spacing w:line="240" w:lineRule="auto"/>
        <w:jc w:val="center"/>
        <w:rPr>
          <w:rFonts w:ascii="Arial" w:cs="Arial" w:eastAsia="Arial" w:hAnsi="Arial"/>
          <w:b w:val="1"/>
        </w:rPr>
      </w:pPr>
      <w:r w:rsidDel="00000000" w:rsidR="00000000" w:rsidRPr="00000000">
        <w:rPr>
          <w:rFonts w:ascii="Arial" w:cs="Arial" w:eastAsia="Arial" w:hAnsi="Arial"/>
          <w:b w:val="1"/>
          <w:rtl w:val="0"/>
        </w:rPr>
        <w:t xml:space="preserve">INFORMATIVA PRIVACY</w:t>
      </w:r>
    </w:p>
    <w:p w:rsidR="00000000" w:rsidDel="00000000" w:rsidP="00000000" w:rsidRDefault="00000000" w:rsidRPr="00000000" w14:paraId="00000004">
      <w:pPr>
        <w:spacing w:line="240" w:lineRule="auto"/>
        <w:jc w:val="center"/>
        <w:rPr>
          <w:rFonts w:ascii="Arial" w:cs="Arial" w:eastAsia="Arial" w:hAnsi="Arial"/>
          <w:b w:val="1"/>
        </w:rPr>
      </w:pPr>
      <w:r w:rsidDel="00000000" w:rsidR="00000000" w:rsidRPr="00000000">
        <w:rPr>
          <w:rFonts w:ascii="Arial" w:cs="Arial" w:eastAsia="Arial" w:hAnsi="Arial"/>
          <w:b w:val="1"/>
          <w:rtl w:val="0"/>
        </w:rPr>
        <w:t xml:space="preserve">Progetto: ORME Per Scegliere</w:t>
      </w:r>
    </w:p>
    <w:p w:rsidR="00000000" w:rsidDel="00000000" w:rsidP="00000000" w:rsidRDefault="00000000" w:rsidRPr="00000000" w14:paraId="00000005">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Ai sensi dell'art.13 del Regolamento europeo in materia di protezione dei dati personali (Regolamento UE/2016/679 di seguito “Regolamento europeo”) si informa di quanto segue:</w:t>
      </w:r>
    </w:p>
    <w:p w:rsidR="00000000" w:rsidDel="00000000" w:rsidP="00000000" w:rsidRDefault="00000000" w:rsidRPr="00000000" w14:paraId="00000006">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Finalità e base giuridica</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ind w:left="7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dati personali conferiti saranno utilizzati dall’Università di Torino, Scuola di Medicina per </w:t>
      </w:r>
      <w:r w:rsidDel="00000000" w:rsidR="00000000" w:rsidRPr="00000000">
        <w:rPr>
          <w:rFonts w:ascii="Arial" w:cs="Arial" w:eastAsia="Arial" w:hAnsi="Arial"/>
          <w:b w:val="1"/>
          <w:color w:val="000000"/>
          <w:sz w:val="24"/>
          <w:szCs w:val="24"/>
          <w:rtl w:val="0"/>
        </w:rPr>
        <w:t xml:space="preserve">finalità istituzionali di didattiche e di ricerca.</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7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Le basi giuridiche per i trattamenti di dati sopra illustrati sono costituite: dalla legge 270 del 2004 (finalità di didattica) e dalla legge 168 del 1989 (finalità di ricerca). </w:t>
      </w:r>
    </w:p>
    <w:p w:rsidR="00000000" w:rsidDel="00000000" w:rsidP="00000000" w:rsidRDefault="00000000" w:rsidRPr="00000000" w14:paraId="00000009">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Titolare del trattamento e RPD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7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Il </w:t>
      </w:r>
      <w:r w:rsidDel="00000000" w:rsidR="00000000" w:rsidRPr="00000000">
        <w:rPr>
          <w:rFonts w:ascii="Arial" w:cs="Arial" w:eastAsia="Arial" w:hAnsi="Arial"/>
          <w:b w:val="1"/>
          <w:color w:val="000000"/>
          <w:sz w:val="24"/>
          <w:szCs w:val="24"/>
          <w:rtl w:val="0"/>
        </w:rPr>
        <w:t xml:space="preserve">Titolare del trattamento dei dati personali</w:t>
      </w:r>
      <w:r w:rsidDel="00000000" w:rsidR="00000000" w:rsidRPr="00000000">
        <w:rPr>
          <w:rFonts w:ascii="Arial" w:cs="Arial" w:eastAsia="Arial" w:hAnsi="Arial"/>
          <w:color w:val="000000"/>
          <w:sz w:val="24"/>
          <w:szCs w:val="24"/>
          <w:rtl w:val="0"/>
        </w:rPr>
        <w:t xml:space="preserve"> è l'Università degli Studi di Torino, con sede in Via Verdi 8, 10124 - Torino. [Contatti: Centralino +39 011 6706111, casella di posta elettronica certificata (Pec): </w:t>
      </w:r>
      <w:hyperlink r:id="rId7">
        <w:r w:rsidDel="00000000" w:rsidR="00000000" w:rsidRPr="00000000">
          <w:rPr>
            <w:rFonts w:ascii="Arial" w:cs="Arial" w:eastAsia="Arial" w:hAnsi="Arial"/>
            <w:color w:val="0563c1"/>
            <w:sz w:val="24"/>
            <w:szCs w:val="24"/>
            <w:u w:val="single"/>
            <w:rtl w:val="0"/>
          </w:rPr>
          <w:t xml:space="preserve">ateneo@pec.unito.it</w:t>
        </w:r>
      </w:hyperlink>
      <w:r w:rsidDel="00000000" w:rsidR="00000000" w:rsidRPr="00000000">
        <w:rPr>
          <w:rFonts w:ascii="Arial" w:cs="Arial" w:eastAsia="Arial" w:hAnsi="Arial"/>
          <w:color w:val="000000"/>
          <w:sz w:val="24"/>
          <w:szCs w:val="24"/>
          <w:rtl w:val="0"/>
        </w:rPr>
        <w:t xml:space="preserve">]. Il </w:t>
      </w:r>
      <w:r w:rsidDel="00000000" w:rsidR="00000000" w:rsidRPr="00000000">
        <w:rPr>
          <w:rFonts w:ascii="Arial" w:cs="Arial" w:eastAsia="Arial" w:hAnsi="Arial"/>
          <w:b w:val="1"/>
          <w:color w:val="000000"/>
          <w:sz w:val="24"/>
          <w:szCs w:val="24"/>
          <w:rtl w:val="0"/>
        </w:rPr>
        <w:t xml:space="preserve">Legale rappresentante</w:t>
      </w:r>
      <w:r w:rsidDel="00000000" w:rsidR="00000000" w:rsidRPr="00000000">
        <w:rPr>
          <w:rFonts w:ascii="Arial" w:cs="Arial" w:eastAsia="Arial" w:hAnsi="Arial"/>
          <w:color w:val="000000"/>
          <w:sz w:val="24"/>
          <w:szCs w:val="24"/>
          <w:rtl w:val="0"/>
        </w:rPr>
        <w:t xml:space="preserve"> è il Rettore dell’Università di Torino. Il </w:t>
      </w:r>
      <w:r w:rsidDel="00000000" w:rsidR="00000000" w:rsidRPr="00000000">
        <w:rPr>
          <w:rFonts w:ascii="Arial" w:cs="Arial" w:eastAsia="Arial" w:hAnsi="Arial"/>
          <w:b w:val="1"/>
          <w:color w:val="000000"/>
          <w:sz w:val="24"/>
          <w:szCs w:val="24"/>
          <w:rtl w:val="0"/>
        </w:rPr>
        <w:t xml:space="preserve">Responsabile della protezione dei dati personali – RPD</w:t>
      </w:r>
      <w:r w:rsidDel="00000000" w:rsidR="00000000" w:rsidRPr="00000000">
        <w:rPr>
          <w:rFonts w:ascii="Arial" w:cs="Arial" w:eastAsia="Arial" w:hAnsi="Arial"/>
          <w:color w:val="000000"/>
          <w:sz w:val="24"/>
          <w:szCs w:val="24"/>
          <w:rtl w:val="0"/>
        </w:rPr>
        <w:t xml:space="preserve">, nella versione anglosassone </w:t>
      </w:r>
      <w:r w:rsidDel="00000000" w:rsidR="00000000" w:rsidRPr="00000000">
        <w:rPr>
          <w:rFonts w:ascii="Arial" w:cs="Arial" w:eastAsia="Arial" w:hAnsi="Arial"/>
          <w:b w:val="1"/>
          <w:color w:val="000000"/>
          <w:sz w:val="24"/>
          <w:szCs w:val="24"/>
          <w:rtl w:val="0"/>
        </w:rPr>
        <w:t xml:space="preserve">Data protection officer – DPO</w:t>
      </w:r>
      <w:r w:rsidDel="00000000" w:rsidR="00000000" w:rsidRPr="00000000">
        <w:rPr>
          <w:rFonts w:ascii="Arial" w:cs="Arial" w:eastAsia="Arial" w:hAnsi="Arial"/>
          <w:color w:val="000000"/>
          <w:sz w:val="24"/>
          <w:szCs w:val="24"/>
          <w:rtl w:val="0"/>
        </w:rPr>
        <w:t xml:space="preserve">, può essere contattato al seguente indirizzo mail </w:t>
      </w:r>
      <w:hyperlink r:id="rId8">
        <w:r w:rsidDel="00000000" w:rsidR="00000000" w:rsidRPr="00000000">
          <w:rPr>
            <w:rFonts w:ascii="Arial" w:cs="Arial" w:eastAsia="Arial" w:hAnsi="Arial"/>
            <w:b w:val="1"/>
            <w:color w:val="0563c1"/>
            <w:sz w:val="24"/>
            <w:szCs w:val="24"/>
            <w:u w:val="single"/>
            <w:rtl w:val="0"/>
          </w:rPr>
          <w:t xml:space="preserve">rpd@unito.it</w:t>
        </w:r>
      </w:hyperlink>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0B">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sopra citato progetto è finanziato da Fondazione Cassa di Risparmio di Torino </w:t>
      </w:r>
    </w:p>
    <w:p w:rsidR="00000000" w:rsidDel="00000000" w:rsidP="00000000" w:rsidRDefault="00000000" w:rsidRPr="00000000" w14:paraId="0000000C">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progetto ha ricadute e un impatto rilevante sulle competenze matematiche e informatiche delle nuove generazioni.  Nella fase avanzata del progetto le attività svolte dai ragazzi sono considerate come esperienza all’interno dell’alternanza Scuola e lavoro. </w:t>
      </w:r>
    </w:p>
    <w:p w:rsidR="00000000" w:rsidDel="00000000" w:rsidP="00000000" w:rsidRDefault="00000000" w:rsidRPr="00000000" w14:paraId="0000000D">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progetto prevede il coinvolgimento di studenti minorenni e implica la raccolta ed il trattamento dei relativi dati: nome, cognome, mail per il tramite dei professori delle scuole coinvolte</w:t>
      </w:r>
    </w:p>
    <w:p w:rsidR="00000000" w:rsidDel="00000000" w:rsidP="00000000" w:rsidRDefault="00000000" w:rsidRPr="00000000" w14:paraId="0000000E">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L’adesione al progetto è libera e facoltativa</w:t>
      </w:r>
      <w:r w:rsidDel="00000000" w:rsidR="00000000" w:rsidRPr="00000000">
        <w:rPr>
          <w:rFonts w:ascii="Arial" w:cs="Arial" w:eastAsia="Arial" w:hAnsi="Arial"/>
          <w:sz w:val="24"/>
          <w:szCs w:val="24"/>
          <w:rtl w:val="0"/>
        </w:rPr>
        <w:t xml:space="preserve"> ed in nessun caso il mancato conferimento dei dati avrà conseguenze per i ragazzi e le loro famiglie</w:t>
      </w:r>
    </w:p>
    <w:p w:rsidR="00000000" w:rsidDel="00000000" w:rsidP="00000000" w:rsidRDefault="00000000" w:rsidRPr="00000000" w14:paraId="0000000F">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Categorie di destinatari</w:t>
      </w:r>
    </w:p>
    <w:p w:rsidR="00000000" w:rsidDel="00000000" w:rsidP="00000000" w:rsidRDefault="00000000" w:rsidRPr="00000000" w14:paraId="00000010">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dati non saranno in nessun caso oggetto di comunicazione, pubblicazione e/o diffusione in qualsiasi forma e saranno tratti da soggetti autorizzati nel rispetto del codice etico dell’Università degli Studi di Torino e delle regole deontologiche per la ricerca</w:t>
      </w:r>
    </w:p>
    <w:p w:rsidR="00000000" w:rsidDel="00000000" w:rsidP="00000000" w:rsidRDefault="00000000" w:rsidRPr="00000000" w14:paraId="00000011">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Trasferimento a paese Extra UE </w:t>
      </w:r>
    </w:p>
    <w:p w:rsidR="00000000" w:rsidDel="00000000" w:rsidP="00000000" w:rsidRDefault="00000000" w:rsidRPr="00000000" w14:paraId="0000001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L’Ateneo di Torino si avvale dei servizi di Google del settore Educational per le quali sono state adottate adeguate misure di garanzia; per approfondimenti vedasi la sezione Privacy and Security di Google richiamata nella Sezione privacy del sito di Ateneo. Tali servizi implicano il trasferimento dei dati personali in un paese terzo extra-europeo, trattasi delle c.d. soluzioni “in cloud” di Google). Google aderisce al privacy shield. Si rappresenta inoltre che ai sensi dell’art. 49 paragrafo 1 lett. d) il trattamento è occasionale e non ripetitivo e rientra pertanto nelle deroghe previste dal regolamento UE/ 679.</w:t>
      </w:r>
    </w:p>
    <w:p w:rsidR="00000000" w:rsidDel="00000000" w:rsidP="00000000" w:rsidRDefault="00000000" w:rsidRPr="00000000" w14:paraId="00000013">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progetto in oggetto prevede l’utilizzo del servizio di hosting presso il Dipartimento di informatica con server in Italia.</w:t>
      </w:r>
    </w:p>
    <w:p w:rsidR="00000000" w:rsidDel="00000000" w:rsidP="00000000" w:rsidRDefault="00000000" w:rsidRPr="00000000" w14:paraId="0000001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di conservazione dei dati </w:t>
      </w:r>
    </w:p>
    <w:p w:rsidR="00000000" w:rsidDel="00000000" w:rsidP="00000000" w:rsidRDefault="00000000" w:rsidRPr="00000000" w14:paraId="0000001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dati personali potranno essere conservati per il perseguimento delle finalità di didattica, di ricerca e di rendicontazione per i quali sono stati raccolti. I dati saranno resi anonimi in modo irreversibile, potranno essere utilizzati in formato aggregato per statistiche.</w:t>
      </w:r>
    </w:p>
    <w:p w:rsidR="00000000" w:rsidDel="00000000" w:rsidP="00000000" w:rsidRDefault="00000000" w:rsidRPr="00000000" w14:paraId="0000001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Esercizio dei diritti </w:t>
      </w:r>
    </w:p>
    <w:p w:rsidR="00000000" w:rsidDel="00000000" w:rsidP="00000000" w:rsidRDefault="00000000" w:rsidRPr="00000000" w14:paraId="00000017">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ogni momento in qualità di esercente la potestà genitoriale potrà esercitare i Suoi diritti nei confronti del Titolare del trattamento, come previsto dagli artt.15-21 del Regolamento UE 2016/679: diritto di accesso, rettifica, cancellazione, limitazione al trattamento. In merito alle modalità di esercizio dei diritti previsti, l’interessato può inviare un’istanza ad oggetto: “diritti privacy” al Responsabile della protezione dei dati personali – RPD: </w:t>
      </w:r>
      <w:hyperlink r:id="rId9">
        <w:r w:rsidDel="00000000" w:rsidR="00000000" w:rsidRPr="00000000">
          <w:rPr>
            <w:rFonts w:ascii="Arial" w:cs="Arial" w:eastAsia="Arial" w:hAnsi="Arial"/>
            <w:color w:val="0563c1"/>
            <w:sz w:val="24"/>
            <w:szCs w:val="24"/>
            <w:u w:val="single"/>
            <w:rtl w:val="0"/>
          </w:rPr>
          <w:t xml:space="preserve">rpd@unito.it</w:t>
        </w:r>
      </w:hyperlink>
      <w:r w:rsidDel="00000000" w:rsidR="00000000" w:rsidRPr="00000000">
        <w:rPr>
          <w:rtl w:val="0"/>
        </w:rPr>
      </w:r>
    </w:p>
    <w:p w:rsidR="00000000" w:rsidDel="00000000" w:rsidP="00000000" w:rsidRDefault="00000000" w:rsidRPr="00000000" w14:paraId="00000018">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 informa l’interessato che ha diritto di proporre reclamo all'autorità di controllo e può rivolgersi all’Autorità Garante per la protezione dei dati personali tramite il sito: </w:t>
      </w:r>
      <w:hyperlink r:id="rId10">
        <w:r w:rsidDel="00000000" w:rsidR="00000000" w:rsidRPr="00000000">
          <w:rPr>
            <w:rFonts w:ascii="Arial" w:cs="Arial" w:eastAsia="Arial" w:hAnsi="Arial"/>
            <w:sz w:val="24"/>
            <w:szCs w:val="24"/>
            <w:rtl w:val="0"/>
          </w:rPr>
          <w:t xml:space="preserve">www.garanteprivacy.it</w:t>
        </w:r>
      </w:hyperlink>
      <w:r w:rsidDel="00000000" w:rsidR="00000000" w:rsidRPr="00000000">
        <w:rPr>
          <w:rtl w:val="0"/>
        </w:rPr>
      </w:r>
    </w:p>
    <w:p w:rsidR="00000000" w:rsidDel="00000000" w:rsidP="00000000" w:rsidRDefault="00000000" w:rsidRPr="00000000" w14:paraId="00000019">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Conferimento dei dati</w:t>
      </w:r>
    </w:p>
    <w:p w:rsidR="00000000" w:rsidDel="00000000" w:rsidP="00000000" w:rsidRDefault="00000000" w:rsidRPr="00000000" w14:paraId="0000001A">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conferimento dei dati è facoltativo. Il mancato conferimento dei dati non permetterà di perfezionare e concludere il progetto e la ricerca.</w:t>
      </w:r>
    </w:p>
    <w:p w:rsidR="00000000" w:rsidDel="00000000" w:rsidP="00000000" w:rsidRDefault="00000000" w:rsidRPr="00000000" w14:paraId="0000001B">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Profilazione</w:t>
      </w:r>
    </w:p>
    <w:p w:rsidR="00000000" w:rsidDel="00000000" w:rsidP="00000000" w:rsidRDefault="00000000" w:rsidRPr="00000000" w14:paraId="0000001C">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titolare non utilizza processi automatizzati finalizzati alla profilazione.</w:t>
      </w:r>
    </w:p>
    <w:p w:rsidR="00000000" w:rsidDel="00000000" w:rsidP="00000000" w:rsidRDefault="00000000" w:rsidRPr="00000000" w14:paraId="0000001D">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Il/La sottoscritto/a_________________________ in qualità di esercente la potestà genitoriale dell’alunno/a ___________________________________________</w:t>
      </w:r>
    </w:p>
    <w:p w:rsidR="00000000" w:rsidDel="00000000" w:rsidP="00000000" w:rsidRDefault="00000000" w:rsidRPr="00000000" w14:paraId="0000001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dichiara di avere compreso e letto l’informativa privacy sopra riportata di cui all’articolo 13 del regolamento privacy europeo.</w:t>
      </w:r>
    </w:p>
    <w:p w:rsidR="00000000" w:rsidDel="00000000" w:rsidP="00000000" w:rsidRDefault="00000000" w:rsidRPr="00000000" w14:paraId="0000002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Dichiara di avere avvertito l’altro esercente la potestà genitoriale</w:t>
      </w:r>
    </w:p>
    <w:p w:rsidR="00000000" w:rsidDel="00000000" w:rsidP="00000000" w:rsidRDefault="00000000" w:rsidRPr="00000000" w14:paraId="00000021">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Allega la propria carta di identità </w:t>
      </w:r>
    </w:p>
    <w:p w:rsidR="00000000" w:rsidDel="00000000" w:rsidP="00000000" w:rsidRDefault="00000000" w:rsidRPr="00000000" w14:paraId="00000022">
      <w:pPr>
        <w:spacing w:line="240" w:lineRule="auto"/>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Data: ________________</w:t>
      </w:r>
      <w:r w:rsidDel="00000000" w:rsidR="00000000" w:rsidRPr="00000000">
        <w:rPr>
          <w:rtl w:val="0"/>
        </w:rPr>
      </w:r>
    </w:p>
    <w:p w:rsidR="00000000" w:rsidDel="00000000" w:rsidP="00000000" w:rsidRDefault="00000000" w:rsidRPr="00000000" w14:paraId="00000023">
      <w:pPr>
        <w:spacing w:line="24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Firma leggibile del dichiarante</w:t>
      </w:r>
    </w:p>
    <w:p w:rsidR="00000000" w:rsidDel="00000000" w:rsidP="00000000" w:rsidRDefault="00000000" w:rsidRPr="00000000" w14:paraId="00000024">
      <w:pPr>
        <w:spacing w:line="24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spacing w:line="24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w:t>
      </w:r>
    </w:p>
    <w:p w:rsidR="00000000" w:rsidDel="00000000" w:rsidP="00000000" w:rsidRDefault="00000000" w:rsidRPr="00000000" w14:paraId="00000026">
      <w:pPr>
        <w:spacing w:line="240" w:lineRule="auto"/>
        <w:rPr>
          <w:rFonts w:ascii="Arial" w:cs="Arial" w:eastAsia="Arial" w:hAnsi="Arial"/>
          <w:sz w:val="24"/>
          <w:szCs w:val="24"/>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center"/>
      <w:rPr>
        <w:rFonts w:ascii="Georgia" w:cs="Georgia" w:eastAsia="Georgia" w:hAnsi="Georgia"/>
        <w:color w:val="5b5b5b"/>
        <w:sz w:val="20"/>
        <w:szCs w:val="20"/>
      </w:rPr>
    </w:pPr>
    <w:bookmarkStart w:colFirst="0" w:colLast="0" w:name="_heading=h.gjdgxs" w:id="0"/>
    <w:bookmarkEnd w:id="0"/>
    <w:r w:rsidDel="00000000" w:rsidR="00000000" w:rsidRPr="00000000">
      <w:rPr/>
      <w:drawing>
        <wp:inline distB="114300" distT="114300" distL="114300" distR="114300">
          <wp:extent cx="1239675" cy="569595"/>
          <wp:effectExtent b="0" l="0" r="0" t="0"/>
          <wp:docPr id="1" name="image1.png"/>
          <a:graphic>
            <a:graphicData uri="http://schemas.openxmlformats.org/drawingml/2006/picture">
              <pic:pic>
                <pic:nvPicPr>
                  <pic:cNvPr id="0" name="image1.png"/>
                  <pic:cNvPicPr preferRelativeResize="0"/>
                </pic:nvPicPr>
                <pic:blipFill>
                  <a:blip r:embed="rId1"/>
                  <a:srcRect b="20636" l="11414" r="8711" t="15701"/>
                  <a:stretch>
                    <a:fillRect/>
                  </a:stretch>
                </pic:blipFill>
                <pic:spPr>
                  <a:xfrm>
                    <a:off x="0" y="0"/>
                    <a:ext cx="1239675" cy="569595"/>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center"/>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www.garanteprivacy.it"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pd@unito.it"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teneo@pec.unito.it" TargetMode="External"/><Relationship Id="rId8" Type="http://schemas.openxmlformats.org/officeDocument/2006/relationships/hyperlink" Target="mailto:rpd@unit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6gdypFnliG1lg87xghTxp26ldw==">CgMxLjAyCGguZ2pkZ3hzOAByITFMb0Y5T2hUcEpvRTdDeXNGZHJ4NDRhdnZuaEVHQWpiRQ==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